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3E" w:rsidRPr="00B34F3E" w:rsidRDefault="00B34F3E" w:rsidP="00A76807">
      <w:pPr>
        <w:pStyle w:val="a3"/>
      </w:pPr>
      <w:bookmarkStart w:id="0" w:name="_GoBack"/>
      <w:bookmarkEnd w:id="0"/>
      <w:r w:rsidRPr="00B34F3E">
        <w:t>Об обеспечении безопасности при катании с горок</w:t>
      </w:r>
    </w:p>
    <w:p w:rsid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 xml:space="preserve">Кататься с горок зимой – это древняя традиция на Руси. 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 xml:space="preserve"> видразвлечений в последние годы приобрел необычайную популярность в связи споявлением разнообразного инвентаря для спуска.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Стремительный спуск со снежной горки захватывает дух, дарит веселье, и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ребенок получает заряд бодрости. Дети часто собираются и сами обустраиваю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B34F3E">
        <w:rPr>
          <w:rFonts w:ascii="Times New Roman" w:hAnsi="Times New Roman" w:cs="Times New Roman"/>
          <w:sz w:val="28"/>
          <w:szCs w:val="28"/>
        </w:rPr>
        <w:t>себе места для катаний в неприспособленных местах.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Однако имеют место случаи, когда при катании с горок дети и взрослые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 xml:space="preserve">получают различные травмы, 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 xml:space="preserve"> как правило связаны с нарушением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условий возведения зимних горок.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 законодателем установлен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 xml:space="preserve">Национальный стандарт ГОСТ 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 xml:space="preserve"> 56987-2016 «Безопасность устройств для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B34F3E">
        <w:rPr>
          <w:rFonts w:ascii="Times New Roman" w:hAnsi="Times New Roman" w:cs="Times New Roman"/>
          <w:sz w:val="28"/>
          <w:szCs w:val="28"/>
        </w:rPr>
        <w:t>азвлечений. Горки зимние. Требования безопасности при эксплуатации»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>ак, например горка должна располагаться в стороне от линийэлектропередач; объектов с выступами; деревьев, заборов, скамеек, бордюров;</w:t>
      </w:r>
      <w:r w:rsidR="004E74B0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проезжих дорог и др.</w:t>
      </w:r>
      <w:r w:rsidR="004E74B0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Расположение горки не должно создавать узких мест, способных вызвать</w:t>
      </w:r>
      <w:r w:rsidR="0010333B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опасные заторы и давку посетителей, зрителей в условиях нештатнойситуации.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Расположение горки должно обеспечивать: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подъезд автомобилей экстренных служб и пути эвакуации посетителей изрителей в условиях 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беспрепятственный подход к ним и выход посетителей, зрителей иперсонала.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Горка, а также прилегающая к ней территория должны в темное время</w:t>
      </w:r>
    </w:p>
    <w:p w:rsidR="00B34F3E" w:rsidRPr="00B34F3E" w:rsidRDefault="00B34F3E" w:rsidP="00B34F3E">
      <w:pPr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суток иметь освещение, обеспечивающее: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контроль за посетителями, двигающимися по горке и выкату;</w:t>
      </w:r>
    </w:p>
    <w:p w:rsidR="00B34F3E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- видимость посетителям для их безопасного движения по горке и выкату.</w:t>
      </w:r>
    </w:p>
    <w:p w:rsidR="00D73C26" w:rsidRPr="00B34F3E" w:rsidRDefault="00B34F3E" w:rsidP="00B3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3E">
        <w:rPr>
          <w:rFonts w:ascii="Times New Roman" w:hAnsi="Times New Roman" w:cs="Times New Roman"/>
          <w:sz w:val="28"/>
          <w:szCs w:val="28"/>
        </w:rPr>
        <w:t>Это только небольшая часть требований к зимним горкам.</w:t>
      </w:r>
      <w:r w:rsidR="004E74B0">
        <w:rPr>
          <w:rFonts w:ascii="Times New Roman" w:hAnsi="Times New Roman" w:cs="Times New Roman"/>
          <w:sz w:val="28"/>
          <w:szCs w:val="28"/>
        </w:rPr>
        <w:t xml:space="preserve"> </w:t>
      </w:r>
      <w:r w:rsidRPr="00B34F3E">
        <w:rPr>
          <w:rFonts w:ascii="Times New Roman" w:hAnsi="Times New Roman" w:cs="Times New Roman"/>
          <w:sz w:val="28"/>
          <w:szCs w:val="28"/>
        </w:rPr>
        <w:t>Несоблюдение хотя бы одного из условий безопасности зимней горки</w:t>
      </w:r>
      <w:proofErr w:type="gramStart"/>
      <w:r w:rsidRPr="00B34F3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34F3E">
        <w:rPr>
          <w:rFonts w:ascii="Times New Roman" w:hAnsi="Times New Roman" w:cs="Times New Roman"/>
          <w:sz w:val="28"/>
          <w:szCs w:val="28"/>
        </w:rPr>
        <w:t>становленных национальным стандартом ГОСТ Р 56987-2016 «Безопасностьустройств для развлечений. Горки зимние. Требования безопасности приэксплуатации», является основанием для её демонтажа (ликвидации).</w:t>
      </w:r>
    </w:p>
    <w:sectPr w:rsidR="00D73C26" w:rsidRPr="00B34F3E" w:rsidSect="0081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3E"/>
    <w:rsid w:val="0010333B"/>
    <w:rsid w:val="004E74B0"/>
    <w:rsid w:val="008123F3"/>
    <w:rsid w:val="00931158"/>
    <w:rsid w:val="00A76807"/>
    <w:rsid w:val="00B34F3E"/>
    <w:rsid w:val="00C5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68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768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Евгений Сергеевич</dc:creator>
  <cp:keywords/>
  <dc:description/>
  <cp:lastModifiedBy>uno</cp:lastModifiedBy>
  <cp:revision>5</cp:revision>
  <dcterms:created xsi:type="dcterms:W3CDTF">2025-01-13T18:29:00Z</dcterms:created>
  <dcterms:modified xsi:type="dcterms:W3CDTF">2025-01-17T08:56:00Z</dcterms:modified>
</cp:coreProperties>
</file>